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SIWZ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Nr sprawy:  OI.I.261.1.5.2020.LM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4A3F29" w:rsidRDefault="00E776EE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EF4540" w:rsidRPr="004A3F29">
        <w:rPr>
          <w:rFonts w:ascii="Arial" w:hAnsi="Arial" w:cs="Arial"/>
          <w:b/>
          <w:bCs/>
          <w:color w:val="0070C0"/>
          <w:sz w:val="22"/>
          <w:szCs w:val="22"/>
        </w:rPr>
        <w:t>„P</w:t>
      </w:r>
      <w:r w:rsidR="00EF4540" w:rsidRPr="004A3F29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rojektu planu ochrony dla rezerwatu przyrody „Stare Modrzewie” w ramach zadania: „</w:t>
      </w:r>
      <w:r w:rsidR="00EF4540" w:rsidRPr="004A3F29">
        <w:rPr>
          <w:rFonts w:ascii="Arial" w:eastAsiaTheme="minorHAnsi" w:hAnsi="Arial" w:cs="Arial"/>
          <w:b/>
          <w:i/>
          <w:iCs/>
          <w:color w:val="0070C0"/>
          <w:sz w:val="22"/>
          <w:szCs w:val="22"/>
          <w:lang w:eastAsia="en-US"/>
        </w:rPr>
        <w:t>Plany ochrony rezerwatów przyrody województwa pomorskiego</w:t>
      </w:r>
      <w:r w:rsidR="00EF4540" w:rsidRPr="004A3F29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”.</w:t>
      </w:r>
    </w:p>
    <w:p w:rsidR="00E776EE" w:rsidRDefault="00EF4540" w:rsidP="00E776EE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Istotnych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AF3DDA"/>
    <w:rsid w:val="00DA1B99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4</cp:revision>
  <dcterms:created xsi:type="dcterms:W3CDTF">2021-05-12T10:25:00Z</dcterms:created>
  <dcterms:modified xsi:type="dcterms:W3CDTF">2021-05-24T08:21:00Z</dcterms:modified>
</cp:coreProperties>
</file>